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bookmarkStart w:id="0" w:name="_GoBack"/>
      <w:bookmarkEnd w:id="0"/>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w:t>
      </w:r>
      <w:r w:rsidR="000E7800" w:rsidRPr="008D5E20">
        <w:t>bilgi</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t xml:space="preserve">anlamında zarf-fiil görevinde kullanılan </w:t>
      </w:r>
      <w:r w:rsidRPr="007E5E9B">
        <w:rPr>
          <w:rStyle w:val="Vurgu"/>
          <w:b/>
          <w:i w:val="0"/>
        </w:rPr>
        <w:t>mı / mi</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485E6E" w:rsidP="009C571A">
      <w:pPr>
        <w:pStyle w:val="Uyarmetni"/>
      </w:pPr>
      <w:r>
        <w:rPr>
          <w:noProof/>
          <w:lang w:eastAsia="tr-TR"/>
        </w:rPr>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485E6E" w:rsidP="002831E0">
      <w:pPr>
        <w:pStyle w:val="Varsaylan"/>
      </w:pPr>
      <w:r>
        <w:rPr>
          <w:noProof/>
          <w:lang w:eastAsia="tr-TR"/>
        </w:rPr>
        <w:lastRenderedPageBrea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485E6E">
      <w:pPr>
        <w:pStyle w:val="T1"/>
        <w:tabs>
          <w:tab w:val="right" w:leader="dot" w:pos="8211"/>
        </w:tabs>
        <w:rPr>
          <w:rFonts w:asciiTheme="minorHAnsi" w:eastAsiaTheme="minorEastAsia" w:hAnsiTheme="minorHAnsi" w:cstheme="minorBidi"/>
          <w:noProof/>
          <w:szCs w:val="22"/>
        </w:rPr>
      </w:pPr>
      <w:r w:rsidRPr="00485E6E">
        <w:fldChar w:fldCharType="begin"/>
      </w:r>
      <w:r w:rsidR="00BB1BD0">
        <w:instrText xml:space="preserve"> TOC \h \z \t "SER BAŞ 1;1;SER BAŞ 2;2;SER BAŞ 3;3" </w:instrText>
      </w:r>
      <w:r w:rsidRPr="00485E6E">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485E6E">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DB2099">
          <w:rPr>
            <w:noProof/>
            <w:webHidden/>
          </w:rPr>
          <w:t>3</w:t>
        </w:r>
        <w:r>
          <w:rPr>
            <w:noProof/>
            <w:webHidden/>
          </w:rPr>
          <w:fldChar w:fldCharType="end"/>
        </w:r>
      </w:hyperlink>
    </w:p>
    <w:p w:rsidR="00BF4792" w:rsidRDefault="00485E6E">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DB2099">
          <w:rPr>
            <w:noProof/>
            <w:webHidden/>
          </w:rPr>
          <w:t>3</w:t>
        </w:r>
        <w:r>
          <w:rPr>
            <w:noProof/>
            <w:webHidden/>
          </w:rPr>
          <w:fldChar w:fldCharType="end"/>
        </w:r>
      </w:hyperlink>
    </w:p>
    <w:p w:rsidR="00BF4792" w:rsidRDefault="00485E6E">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DB2099">
          <w:rPr>
            <w:noProof/>
            <w:webHidden/>
          </w:rPr>
          <w:t>3</w:t>
        </w:r>
        <w:r>
          <w:rPr>
            <w:noProof/>
            <w:webHidden/>
          </w:rPr>
          <w:fldChar w:fldCharType="end"/>
        </w:r>
      </w:hyperlink>
    </w:p>
    <w:p w:rsidR="00C009FC" w:rsidRDefault="00485E6E"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bölümdür.Bu bölüm modül tamamlandıktan sonra oluşturulmaktadır.</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485E6E" w:rsidP="002831E0">
      <w:pPr>
        <w:pStyle w:val="Varsaylan"/>
      </w:pPr>
      <w:r w:rsidRPr="00485E6E">
        <w:rPr>
          <w:noProof/>
          <w:color w:val="FFFFFF" w:themeColor="background1"/>
          <w:lang w:eastAsia="tr-TR"/>
        </w:rPr>
        <w:lastRenderedPageBrea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485E6E" w:rsidP="00F83067">
            <w:pPr>
              <w:pStyle w:val="Uyarmetni"/>
            </w:pPr>
            <w:hyperlink r:id="rId19"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485E6E" w:rsidP="00F83067">
            <w:pPr>
              <w:pStyle w:val="Uyarmetni"/>
            </w:pPr>
            <w:hyperlink r:id="rId20"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485E6E"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485E6E" w:rsidP="00F83067">
            <w:pPr>
              <w:pStyle w:val="Uyarmetni"/>
            </w:pPr>
            <w:hyperlink r:id="rId22"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485E6E" w:rsidP="00BB1BD0">
      <w:pPr>
        <w:pStyle w:val="Varsaylan"/>
      </w:pPr>
      <w:r w:rsidRPr="00485E6E">
        <w:rPr>
          <w:b/>
          <w:noProof/>
          <w:color w:val="FF0000"/>
          <w:lang w:eastAsia="tr-TR"/>
        </w:rPr>
        <w:lastRenderedPageBrea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485E6E" w:rsidP="00D374EB">
      <w:pPr>
        <w:pStyle w:val="dmetin"/>
        <w:rPr>
          <w:b/>
        </w:rPr>
      </w:pPr>
      <w:r w:rsidRPr="00485E6E">
        <w:rPr>
          <w:noProof/>
        </w:rPr>
        <w:pict>
          <v:rect id="Rectangle 171" o:spid="_x0000_s1083" style="position:absolute;left:0;text-align:left;margin-left:.45pt;margin-top:3.55pt;width:410.9pt;height:130.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485E6E">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485E6E" w:rsidP="00E72521">
      <w:pPr>
        <w:pStyle w:val="Varsaylan"/>
      </w:pPr>
      <w:r>
        <w:rPr>
          <w:noProof/>
          <w:lang w:eastAsia="tr-TR"/>
        </w:rPr>
        <w:lastRenderedPageBrea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w:r>
      <w:r>
        <w:rPr>
          <w:noProof/>
          <w:lang w:eastAsia="tr-TR"/>
        </w:rPr>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hyperlink r:id="rId23" w:history="1">
        <w:r w:rsidRPr="007B1C11">
          <w:t>Ders</w:t>
        </w:r>
      </w:hyperlink>
      <w:r w:rsidRPr="007B1C11">
        <w:t xml:space="preserve"> Bilgi Formunda yer alan modül </w:t>
      </w:r>
      <w:r w:rsidR="00432F5D" w:rsidRPr="00043785">
        <w:t>bilgi</w:t>
      </w:r>
      <w:r w:rsidRPr="007B1C11">
        <w:t>sayfalarındaki</w:t>
      </w:r>
      <w:r>
        <w:t xml:space="preserve"> modül öğrenme kazanımlarından</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485E6E" w:rsidP="00667450">
      <w:pPr>
        <w:pStyle w:val="Varsaylan"/>
      </w:pPr>
      <w:r>
        <w:rPr>
          <w:noProof/>
          <w:lang w:eastAsia="tr-TR"/>
        </w:rPr>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485E6E" w:rsidP="004B5D4E">
      <w:pPr>
        <w:pStyle w:val="maddeimi"/>
        <w:numPr>
          <w:ilvl w:val="0"/>
          <w:numId w:val="0"/>
        </w:numPr>
        <w:ind w:left="720"/>
        <w:jc w:val="left"/>
        <w:rPr>
          <w:color w:val="FF0000"/>
        </w:rPr>
      </w:pPr>
      <w:r w:rsidRPr="00485E6E">
        <w:rPr>
          <w:noProof/>
          <w:color w:val="C00000"/>
          <w:lang w:eastAsia="tr-TR"/>
        </w:rPr>
        <w:pict>
          <v:rect id="Rectangle 172" o:spid="_x0000_s1082" style="position:absolute;left:0;text-align:left;margin-left:-4.3pt;margin-top:9.4pt;width:414.15pt;height:76.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485E6E" w:rsidP="004D6FA5">
      <w:pPr>
        <w:pStyle w:val="2GrupKonuanlatmmaddeimi"/>
        <w:numPr>
          <w:ilvl w:val="0"/>
          <w:numId w:val="0"/>
        </w:numPr>
      </w:pPr>
      <w:r>
        <w:pict>
          <v:shape id="AutoShape 127" o:spid="_x0000_s1046" type="#_x0000_t62" style="position:absolute;left:0;text-align:left;margin-left:20.65pt;margin-top:9.7pt;width:382.95pt;height:47.2pt;z-index:2516746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485E6E" w:rsidP="00594E03">
      <w:pPr>
        <w:pStyle w:val="2Grup2Baslk"/>
        <w:rPr>
          <w:color w:val="auto"/>
        </w:rPr>
      </w:pPr>
      <w:r w:rsidRPr="00485E6E">
        <w:rPr>
          <w:noProof/>
          <w:szCs w:val="28"/>
          <w:lang w:eastAsia="tr-TR"/>
        </w:rPr>
        <w:pict>
          <v:shape id="AutoShape 124" o:spid="_x0000_s1047" type="#_x0000_t62" style="position:absolute;margin-left:123.15pt;margin-top:10.25pt;width:287.2pt;height:43.9pt;z-index:2516715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485E6E" w:rsidP="00D53D4F">
      <w:pPr>
        <w:pStyle w:val="2Grup3Baslk"/>
        <w:rPr>
          <w:color w:val="auto"/>
        </w:rPr>
      </w:pPr>
      <w:r>
        <w:rPr>
          <w:noProof/>
          <w:color w:val="auto"/>
          <w:lang w:eastAsia="tr-TR"/>
        </w:rPr>
        <w:pict>
          <v:shape id="AutoShape 125" o:spid="_x0000_s1048" type="#_x0000_t62" style="position:absolute;margin-left:142.95pt;margin-top:10.95pt;width:267.4pt;height:43.9pt;z-index:2516725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485E6E" w:rsidP="00D53D4F">
      <w:pPr>
        <w:pStyle w:val="2Grup3Baslk"/>
        <w:rPr>
          <w:color w:val="auto"/>
        </w:rPr>
      </w:pPr>
      <w:r>
        <w:rPr>
          <w:noProof/>
          <w:color w:val="auto"/>
          <w:lang w:eastAsia="tr-TR"/>
        </w:rPr>
        <w:pict>
          <v:shape id="AutoShape 126" o:spid="_x0000_s1049" type="#_x0000_t62" style="position:absolute;margin-left:142.95pt;margin-top:0;width:267.4pt;height:43.9pt;z-index:25167360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485E6E" w:rsidP="00AA4397">
      <w:pPr>
        <w:ind w:left="360"/>
        <w:rPr>
          <w:b/>
        </w:rPr>
      </w:pPr>
      <w:r w:rsidRPr="00485E6E">
        <w:rPr>
          <w:noProof/>
        </w:rPr>
        <w:lastRenderedPageBreak/>
        <w:pict>
          <v:rect id="Rectangle 174" o:spid="_x0000_s1081" style="position:absolute;left:0;text-align:left;margin-left:12pt;margin-top:-3.9pt;width:401.6pt;height: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485E6E" w:rsidP="00594E03">
      <w:r>
        <w:rPr>
          <w:noProof/>
        </w:rPr>
        <w:pict>
          <v:shape id="AutoShape 175" o:spid="_x0000_s1050" type="#_x0000_t62" style="position:absolute;margin-left:9pt;margin-top:11.75pt;width:387pt;height:149.65pt;z-index:2517073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00A555AA" w:rsidRPr="00892E33">
        <w:t>fotoğraf veya resimler,</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485E6E">
      <w:pPr>
        <w:rPr>
          <w:color w:val="C00000"/>
          <w:sz w:val="20"/>
          <w:szCs w:val="22"/>
          <w:lang w:eastAsia="en-US"/>
        </w:rPr>
      </w:pPr>
      <w:r w:rsidRPr="00485E6E">
        <w:rPr>
          <w:rFonts w:eastAsia="Arial Unicode MS"/>
          <w:noProof/>
        </w:rPr>
        <w:pict>
          <v:rect id="Rectangle 177" o:spid="_x0000_s1080" style="position:absolute;margin-left:-3.65pt;margin-top:5.85pt;width:417.25pt;height:201.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485E6E" w:rsidP="004B5D4E">
      <w:pPr>
        <w:ind w:left="360"/>
      </w:pPr>
      <w:r>
        <w:rPr>
          <w:noProof/>
        </w:rPr>
        <w:pict>
          <v:rect id="Rectangle 178" o:spid="_x0000_s1079" style="position:absolute;left:0;text-align:left;margin-left:9.75pt;margin-top:10.15pt;width:401.6pt;height:84.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485E6E" w:rsidP="007A6408">
      <w:pPr>
        <w:pStyle w:val="glayresim"/>
        <w:ind w:firstLine="0"/>
      </w:pPr>
      <w:r w:rsidRPr="00485E6E">
        <w:rPr>
          <w:bCs w:val="0"/>
          <w:color w:val="FF0000"/>
        </w:rPr>
        <w:pict>
          <v:shapetype id="_x0000_t32" coordsize="21600,21600" o:spt="32" o:oned="t" path="m,l21600,21600e" filled="f">
            <v:path arrowok="t" fillok="f" o:connecttype="none"/>
            <o:lock v:ext="edit" shapetype="t"/>
          </v:shapetype>
          <v:shape id="AutoShape 149" o:spid="_x0000_s1078" type="#_x0000_t32" style="position:absolute;left:0;text-align:left;margin-left:200.6pt;margin-top:10.25pt;width:65.5pt;height:2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w:r>
      <w:r>
        <w:pict>
          <v:shape id="AutoShape 148" o:spid="_x0000_s1077" type="#_x0000_t32" style="position:absolute;left:0;text-align:left;margin-left:128.6pt;margin-top:10.25pt;width:64pt;height:22.6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485E6E" w:rsidP="00892E33">
      <w:pPr>
        <w:widowControl w:val="0"/>
        <w:autoSpaceDE w:val="0"/>
        <w:autoSpaceDN w:val="0"/>
        <w:adjustRightInd w:val="0"/>
        <w:spacing w:line="220" w:lineRule="exact"/>
        <w:ind w:left="708" w:right="-99"/>
        <w:jc w:val="both"/>
        <w:rPr>
          <w:bCs/>
        </w:rPr>
      </w:pPr>
      <w:r w:rsidRPr="00485E6E">
        <w:rPr>
          <w:noProof/>
        </w:rPr>
        <w:pict>
          <v:rect id="Rectangle 205" o:spid="_x0000_s1076" style="position:absolute;left:0;text-align:left;margin-left:3pt;margin-top:5.85pt;width:401.6pt;height: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t>olarak kullanılmasına dikkat edilmelidir.</w:t>
      </w:r>
    </w:p>
    <w:p w:rsidR="00F55D02" w:rsidRPr="00892E33" w:rsidRDefault="00F55D02" w:rsidP="00F25E24">
      <w:pPr>
        <w:pStyle w:val="Uyarmetni"/>
      </w:pPr>
      <w:r w:rsidRPr="00892E33">
        <w:rPr>
          <w:b/>
        </w:rPr>
        <w:t xml:space="preserve">UYARI: </w:t>
      </w:r>
      <w:r w:rsidRPr="00892E33">
        <w:t>Alancıların</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malikleridenetimkuruluraporu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485E6E" w:rsidP="00D53D4F">
      <w:pPr>
        <w:pStyle w:val="2GrupMetin"/>
        <w:rPr>
          <w:color w:val="C00000"/>
        </w:rPr>
      </w:pPr>
      <w:r w:rsidRPr="00485E6E">
        <w:rPr>
          <w:noProof/>
          <w:lang w:eastAsia="tr-TR"/>
        </w:rPr>
        <w:lastRenderedPageBrea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485E6E" w:rsidP="00FB4FD6">
      <w:pPr>
        <w:pStyle w:val="Varsaylan"/>
      </w:pPr>
      <w:r w:rsidRPr="00485E6E">
        <w:rPr>
          <w:noProof/>
          <w:sz w:val="22"/>
          <w:lang w:eastAsia="tr-TR"/>
        </w:rPr>
        <w:pict>
          <v:rect id="Rectangle 181" o:spid="_x0000_s1075" style="position:absolute;left:0;text-align:left;margin-left:0;margin-top:4.85pt;width:411.35pt;height:12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Hazırladığınızafişleriarkadaşlarınızlapaylaşınız.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485E6E" w:rsidP="00B3347A">
      <w:pPr>
        <w:pStyle w:val="Uyarmetni"/>
      </w:pPr>
      <w:r>
        <w:rPr>
          <w:noProof/>
          <w:lang w:eastAsia="tr-TR"/>
        </w:rPr>
        <w:lastRenderedPageBrea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485E6E" w:rsidP="00B3347A">
      <w:pPr>
        <w:pStyle w:val="Uyarmetni"/>
        <w:numPr>
          <w:ilvl w:val="0"/>
          <w:numId w:val="0"/>
        </w:numPr>
        <w:ind w:left="641" w:hanging="357"/>
      </w:pPr>
      <w:r w:rsidRPr="00485E6E">
        <w:rPr>
          <w:bCs/>
          <w:noProof/>
          <w:lang w:eastAsia="tr-TR"/>
        </w:rPr>
        <w:pict>
          <v:rect id="Rectangle 180" o:spid="_x0000_s1074" style="position:absolute;left:0;text-align:left;margin-left:1.1pt;margin-top:9.35pt;width:410.25pt;height:6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485E6E" w:rsidP="00D16F42">
      <w:pPr>
        <w:pStyle w:val="dmetin"/>
        <w:rPr>
          <w:b/>
        </w:rPr>
      </w:pPr>
      <w:r w:rsidRPr="00485E6E">
        <w:rPr>
          <w:bCs w:val="0"/>
          <w:noProof/>
        </w:rPr>
        <w:pict>
          <v:rect id="Rectangle 193" o:spid="_x0000_s1073" style="position:absolute;left:0;text-align:left;margin-left:1.1pt;margin-top:7.85pt;width:410.25pt;height:16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485E6E" w:rsidP="00FB4FD6">
      <w:pPr>
        <w:pStyle w:val="SERMET"/>
      </w:pPr>
      <w:r w:rsidRPr="00485E6E">
        <w:rPr>
          <w:b/>
          <w:noProof/>
        </w:rPr>
        <w:pict>
          <v:rect id="Rectangle 182" o:spid="_x0000_s1072" style="position:absolute;left:0;text-align:left;margin-left:-.4pt;margin-top:6.25pt;width:410.25pt;height:9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485E6E" w:rsidP="00982A16">
      <w:pPr>
        <w:pStyle w:val="Varsaylan"/>
      </w:pPr>
      <w:r w:rsidRPr="00485E6E">
        <w:rPr>
          <w:b/>
          <w:noProof/>
          <w:lang w:eastAsia="tr-TR"/>
        </w:rPr>
        <w:pict>
          <v:rect id="Rectangle 194" o:spid="_x0000_s1071" style="position:absolute;left:0;text-align:left;margin-left:-.4pt;margin-top:5.9pt;width:410.25pt;height:86.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485E6E" w:rsidP="0047729E">
      <w:pPr>
        <w:pStyle w:val="SERMET"/>
      </w:pPr>
      <w:r>
        <w:rPr>
          <w:noProof/>
        </w:rPr>
        <w:pict>
          <v:rect id="Rectangle 206" o:spid="_x0000_s1070" style="position:absolute;left:0;text-align:left;margin-left:-1.65pt;margin-top:2.7pt;width:414.5pt;height:163.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485E6E" w:rsidP="0047729E">
      <w:pPr>
        <w:pStyle w:val="SERMET"/>
        <w:rPr>
          <w:b/>
          <w:color w:val="FF0000"/>
          <w:u w:val="single"/>
        </w:rPr>
      </w:pPr>
      <w:r w:rsidRPr="00485E6E">
        <w:rPr>
          <w:noProof/>
        </w:rPr>
        <w:lastRenderedPageBreak/>
        <w:pict>
          <v:rect id="Rectangle 207" o:spid="_x0000_s1069" style="position:absolute;left:0;text-align:left;margin-left:-.9pt;margin-top:2.1pt;width:414.5pt;height:32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485E6E" w:rsidP="00146331">
      <w:pPr>
        <w:pStyle w:val="SERMET"/>
      </w:pPr>
      <w:r>
        <w:rPr>
          <w:noProof/>
        </w:rPr>
        <w:lastRenderedPageBrea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içinkontrol listesi hazırlanmalıdır.</w:t>
      </w:r>
    </w:p>
    <w:p w:rsidR="00146331" w:rsidRDefault="00146331" w:rsidP="00146331">
      <w:pPr>
        <w:pStyle w:val="Varsaylan"/>
      </w:pPr>
    </w:p>
    <w:p w:rsidR="00146331" w:rsidRDefault="00146331" w:rsidP="00146331">
      <w:pPr>
        <w:pStyle w:val="Varsaylan"/>
      </w:pPr>
    </w:p>
    <w:p w:rsidR="00146331" w:rsidRDefault="00485E6E" w:rsidP="00146331">
      <w:pPr>
        <w:pStyle w:val="Varsaylan"/>
      </w:pPr>
      <w:r>
        <w:rPr>
          <w:noProof/>
          <w:lang w:eastAsia="tr-TR"/>
        </w:rPr>
        <w:pict>
          <v:rect id="Rectangle 208" o:spid="_x0000_s1068" style="position:absolute;left:0;text-align:left;margin-left:-.9pt;margin-top:.2pt;width:414.5pt;height:29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485E6E" w:rsidP="00862D20">
      <w:pPr>
        <w:pStyle w:val="Varsaylan"/>
        <w:rPr>
          <w:sz w:val="16"/>
        </w:rPr>
      </w:pPr>
      <w:r w:rsidRPr="00485E6E">
        <w:rPr>
          <w:noProof/>
          <w:lang w:eastAsia="tr-TR"/>
        </w:rPr>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w:r>
      <w:r w:rsidRPr="00485E6E">
        <w:rPr>
          <w:noProof/>
          <w:lang w:eastAsia="tr-TR"/>
        </w:rPr>
        <w:pict>
          <v:rect id="Rectangle 190" o:spid="_x0000_s1067" style="position:absolute;left:0;text-align:left;margin-left:-.85pt;margin-top:7.3pt;width:410.25pt;height:95.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485E6E" w:rsidP="00DA5854">
      <w:pPr>
        <w:pStyle w:val="Varsaylan"/>
        <w:rPr>
          <w:color w:val="C00000"/>
          <w:highlight w:val="lightGray"/>
        </w:rPr>
      </w:pPr>
      <w:r w:rsidRPr="00485E6E">
        <w:rPr>
          <w:noProof/>
          <w:lang w:eastAsia="tr-TR"/>
        </w:rPr>
        <w:lastRenderedPageBrea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485E6E" w:rsidP="00DA5854">
      <w:pPr>
        <w:widowControl w:val="0"/>
        <w:autoSpaceDE w:val="0"/>
        <w:autoSpaceDN w:val="0"/>
        <w:adjustRightInd w:val="0"/>
        <w:spacing w:line="220" w:lineRule="exact"/>
        <w:ind w:right="-99"/>
        <w:rPr>
          <w:b/>
          <w:bCs/>
        </w:rPr>
      </w:pPr>
      <w:r>
        <w:rPr>
          <w:b/>
          <w:bCs/>
          <w:noProof/>
        </w:rPr>
        <w:pict>
          <v:rect id="Rectangle 185" o:spid="_x0000_s1066" style="position:absolute;margin-left:-2.65pt;margin-top:.25pt;width:417pt;height:12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TüketiciDavranışı ve PazarlamaStratejileri</w:t>
      </w:r>
      <w:r w:rsidRPr="00B52B2C">
        <w:rPr>
          <w:bCs/>
          <w:sz w:val="22"/>
          <w:szCs w:val="22"/>
          <w:lang w:val="de-DE"/>
        </w:rPr>
        <w:t>, SeçkinYayınları,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 xml:space="preserve">Henüz alenileşmemiş bir eser, sahibinin rızası olmaksızın veya arzusuna aykırı olarak umuma arzedildiği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84" w:rsidRDefault="00661784">
      <w:r>
        <w:separator/>
      </w:r>
    </w:p>
  </w:endnote>
  <w:endnote w:type="continuationSeparator" w:id="1">
    <w:p w:rsidR="00661784" w:rsidRDefault="00661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rsidP="00E954BD">
    <w:pPr>
      <w:pStyle w:val="Altbilgi"/>
      <w:framePr w:wrap="around" w:vAnchor="text" w:hAnchor="margin" w:xAlign="center" w:y="1"/>
      <w:rPr>
        <w:rStyle w:val="SayfaNumaras"/>
      </w:rPr>
    </w:pPr>
    <w:r>
      <w:rPr>
        <w:rStyle w:val="SayfaNumaras"/>
      </w:rPr>
      <w:fldChar w:fldCharType="begin"/>
    </w:r>
    <w:r w:rsidR="00FB0E9A">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pPr>
      <w:pStyle w:val="Altbilgi"/>
      <w:jc w:val="center"/>
    </w:pPr>
    <w:r>
      <w:fldChar w:fldCharType="begin"/>
    </w:r>
    <w:r w:rsidR="00D45C32">
      <w:instrText xml:space="preserve"> PAGE   \* MERGEFORMAT </w:instrText>
    </w:r>
    <w:r>
      <w:fldChar w:fldCharType="separate"/>
    </w:r>
    <w:r w:rsidR="003E054E">
      <w:t>III</w:t>
    </w:r>
    <w:r>
      <w:fldChar w:fldCharType="end"/>
    </w:r>
  </w:p>
  <w:p w:rsidR="00FB0E9A" w:rsidRDefault="00FB0E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rsidP="00E954BD">
    <w:pPr>
      <w:pStyle w:val="Altbilgi"/>
      <w:framePr w:wrap="around" w:vAnchor="text" w:hAnchor="margin" w:xAlign="center" w:y="1"/>
      <w:rPr>
        <w:rStyle w:val="SayfaNumaras"/>
      </w:rPr>
    </w:pPr>
    <w:r>
      <w:rPr>
        <w:rStyle w:val="SayfaNumaras"/>
      </w:rPr>
      <w:fldChar w:fldCharType="begin"/>
    </w:r>
    <w:r w:rsidR="00FB0E9A">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pPr>
      <w:pStyle w:val="Altbilgi"/>
      <w:jc w:val="center"/>
    </w:pPr>
    <w:r>
      <w:fldChar w:fldCharType="begin"/>
    </w:r>
    <w:r w:rsidR="00D45C32">
      <w:instrText xml:space="preserve"> PAGE   \* MERGEFORMAT </w:instrText>
    </w:r>
    <w:r>
      <w:fldChar w:fldCharType="separate"/>
    </w:r>
    <w:r w:rsidR="003E054E">
      <w:t>8</w:t>
    </w:r>
    <w:r>
      <w:fldChar w:fldCharType="end"/>
    </w:r>
  </w:p>
  <w:p w:rsidR="00FB0E9A" w:rsidRDefault="00FB0E9A">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FB0E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84" w:rsidRDefault="00661784">
      <w:r>
        <w:separator/>
      </w:r>
    </w:p>
  </w:footnote>
  <w:footnote w:type="continuationSeparator" w:id="1">
    <w:p w:rsidR="00661784" w:rsidRDefault="00661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Pr="004C711C" w:rsidRDefault="00485E6E"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Pr="004C711C" w:rsidRDefault="00485E6E" w:rsidP="00E954BD">
    <w:pPr>
      <w:pStyle w:val="stbilgi"/>
    </w:pPr>
    <w:r>
      <w:rPr>
        <w:noProof/>
      </w:rPr>
      <w:pict>
        <v:rect id="Rectangle 3" o:spid="_x0000_s2059" style="position:absolute;margin-left:-71.25pt;margin-top:23.8pt;width:552.75pt;height: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485E6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8"/>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54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85E6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1784"/>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098"/>
    <o:shapelayout v:ext="edit">
      <o:idmap v:ext="edit" data="1"/>
      <o:rules v:ext="edit">
        <o:r id="V:Rule1" type="callout" idref="#AutoShape 122"/>
        <o:r id="V:Rule2" type="callout" idref="#AutoShape 127"/>
        <o:r id="V:Rule3" type="callout" idref="#AutoShape 124"/>
        <o:r id="V:Rule4" type="callout" idref="#AutoShape 125"/>
        <o:r id="V:Rule5" type="callout" idref="#AutoShape 126"/>
        <o:r id="V:Rule6" type="callout" idref="#AutoShape 175"/>
        <o:r id="V:Rule7" type="connector" idref="#AutoShape 149"/>
        <o:r id="V:Rule8" type="connector" idref="#AutoShape 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6A19-D07A-4135-AF4D-8693062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5637</Words>
  <Characters>32133</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37695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2</cp:revision>
  <cp:lastPrinted>2016-05-16T14:03:00Z</cp:lastPrinted>
  <dcterms:created xsi:type="dcterms:W3CDTF">2017-03-30T05:36:00Z</dcterms:created>
  <dcterms:modified xsi:type="dcterms:W3CDTF">2017-03-30T05:36:00Z</dcterms:modified>
</cp:coreProperties>
</file>